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1D" w:rsidRPr="008B0D1C" w:rsidRDefault="0079521D" w:rsidP="0079521D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79521D" w:rsidRDefault="0079521D" w:rsidP="0079521D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79521D" w:rsidRDefault="0079521D" w:rsidP="0079521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 Челябинск, ул. Елькина, 85</w:t>
      </w:r>
    </w:p>
    <w:p w:rsidR="0079521D" w:rsidRPr="0052660D" w:rsidRDefault="0079521D" w:rsidP="0079521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CA0898" wp14:editId="1EB8A409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16DF0" w:rsidRDefault="00C16DF0" w:rsidP="00F365D8">
      <w:pPr>
        <w:spacing w:line="259" w:lineRule="auto"/>
        <w:jc w:val="center"/>
        <w:rPr>
          <w:rFonts w:eastAsiaTheme="minorHAnsi"/>
          <w:sz w:val="27"/>
          <w:szCs w:val="27"/>
          <w:lang w:eastAsia="en-US"/>
        </w:rPr>
      </w:pPr>
    </w:p>
    <w:p w:rsidR="00F365D8" w:rsidRDefault="008A43A9" w:rsidP="00F365D8">
      <w:pPr>
        <w:spacing w:line="259" w:lineRule="auto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Челябинским </w:t>
      </w:r>
      <w:r w:rsidR="00B34C17" w:rsidRPr="0079521D">
        <w:rPr>
          <w:rFonts w:eastAsiaTheme="minorHAnsi"/>
          <w:sz w:val="27"/>
          <w:szCs w:val="27"/>
          <w:lang w:eastAsia="en-US"/>
        </w:rPr>
        <w:t>Управление</w:t>
      </w:r>
      <w:r w:rsidR="00FF4732">
        <w:rPr>
          <w:rFonts w:eastAsiaTheme="minorHAnsi"/>
          <w:sz w:val="27"/>
          <w:szCs w:val="27"/>
          <w:lang w:eastAsia="en-US"/>
        </w:rPr>
        <w:t>м</w:t>
      </w:r>
      <w:r w:rsidR="00B34C17" w:rsidRPr="0079521D">
        <w:rPr>
          <w:rFonts w:eastAsiaTheme="minorHAnsi"/>
          <w:sz w:val="27"/>
          <w:szCs w:val="27"/>
          <w:lang w:eastAsia="en-US"/>
        </w:rPr>
        <w:t xml:space="preserve"> Росреестра</w:t>
      </w:r>
      <w:r w:rsidR="00FF4732">
        <w:rPr>
          <w:rFonts w:eastAsiaTheme="minorHAnsi"/>
          <w:sz w:val="27"/>
          <w:szCs w:val="27"/>
          <w:lang w:eastAsia="en-US"/>
        </w:rPr>
        <w:t xml:space="preserve"> зарегистрировано около </w:t>
      </w:r>
      <w:r w:rsidR="00C16DF0">
        <w:rPr>
          <w:rFonts w:eastAsiaTheme="minorHAnsi"/>
          <w:sz w:val="27"/>
          <w:szCs w:val="27"/>
          <w:lang w:eastAsia="en-US"/>
        </w:rPr>
        <w:t>8</w:t>
      </w:r>
      <w:r w:rsidR="00FF4732">
        <w:rPr>
          <w:rFonts w:eastAsiaTheme="minorHAnsi"/>
          <w:sz w:val="27"/>
          <w:szCs w:val="27"/>
          <w:lang w:eastAsia="en-US"/>
        </w:rPr>
        <w:t xml:space="preserve"> тысяч льготных ипотек</w:t>
      </w:r>
      <w:r w:rsidR="00B34C17" w:rsidRPr="0079521D">
        <w:rPr>
          <w:rFonts w:eastAsiaTheme="minorHAnsi"/>
          <w:sz w:val="27"/>
          <w:szCs w:val="27"/>
          <w:lang w:eastAsia="en-US"/>
        </w:rPr>
        <w:t xml:space="preserve"> </w:t>
      </w:r>
    </w:p>
    <w:p w:rsidR="00FF4732" w:rsidRPr="0079521D" w:rsidRDefault="002231F6" w:rsidP="00F365D8">
      <w:pPr>
        <w:spacing w:line="259" w:lineRule="auto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</w:t>
      </w:r>
    </w:p>
    <w:p w:rsidR="002814E6" w:rsidRDefault="002814E6" w:rsidP="008D5648">
      <w:pPr>
        <w:spacing w:after="16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  <w:r w:rsidRPr="002814E6">
        <w:rPr>
          <w:rFonts w:eastAsiaTheme="minorHAnsi"/>
          <w:b/>
          <w:sz w:val="27"/>
          <w:szCs w:val="27"/>
          <w:lang w:eastAsia="en-US"/>
        </w:rPr>
        <w:t xml:space="preserve">Управление Федеральной службы государственной регистрации, кадастра и картографии по Челябинской области проанализировало статистику регистрации сделок в рамках программы льготного ипотечного кредитования населения. </w:t>
      </w:r>
    </w:p>
    <w:p w:rsidR="002814E6" w:rsidRPr="002814E6" w:rsidRDefault="008D5648" w:rsidP="00EB6555">
      <w:pPr>
        <w:spacing w:after="16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2814E6">
        <w:rPr>
          <w:rFonts w:eastAsiaTheme="minorHAnsi"/>
          <w:sz w:val="27"/>
          <w:szCs w:val="27"/>
          <w:lang w:eastAsia="en-US"/>
        </w:rPr>
        <w:t>Управление Росреестра по Челябинской области</w:t>
      </w:r>
      <w:r w:rsidR="00CD1EAB">
        <w:rPr>
          <w:rFonts w:eastAsiaTheme="minorHAnsi"/>
          <w:sz w:val="27"/>
          <w:szCs w:val="27"/>
          <w:lang w:eastAsia="en-US"/>
        </w:rPr>
        <w:t xml:space="preserve"> </w:t>
      </w:r>
      <w:r w:rsidR="002814E6">
        <w:rPr>
          <w:rFonts w:eastAsiaTheme="minorHAnsi"/>
          <w:sz w:val="27"/>
          <w:szCs w:val="27"/>
          <w:lang w:eastAsia="en-US"/>
        </w:rPr>
        <w:t>напомина</w:t>
      </w:r>
      <w:r w:rsidRPr="002814E6">
        <w:rPr>
          <w:rFonts w:eastAsiaTheme="minorHAnsi"/>
          <w:sz w:val="27"/>
          <w:szCs w:val="27"/>
          <w:lang w:eastAsia="en-US"/>
        </w:rPr>
        <w:t>е</w:t>
      </w:r>
      <w:r w:rsidR="00CD1EAB">
        <w:rPr>
          <w:rFonts w:eastAsiaTheme="minorHAnsi"/>
          <w:sz w:val="27"/>
          <w:szCs w:val="27"/>
          <w:lang w:eastAsia="en-US"/>
        </w:rPr>
        <w:t>т</w:t>
      </w:r>
      <w:r w:rsidRPr="002814E6">
        <w:rPr>
          <w:rFonts w:eastAsiaTheme="minorHAnsi"/>
          <w:sz w:val="27"/>
          <w:szCs w:val="27"/>
          <w:lang w:eastAsia="en-US"/>
        </w:rPr>
        <w:t xml:space="preserve"> </w:t>
      </w:r>
      <w:r w:rsidR="00AC6009">
        <w:rPr>
          <w:rFonts w:eastAsiaTheme="minorHAnsi"/>
          <w:sz w:val="27"/>
          <w:szCs w:val="27"/>
          <w:lang w:eastAsia="en-US"/>
        </w:rPr>
        <w:t xml:space="preserve">гражданам, </w:t>
      </w:r>
      <w:r w:rsidR="009E4CB2" w:rsidRPr="009E4CB2">
        <w:rPr>
          <w:rFonts w:eastAsiaTheme="minorHAnsi"/>
          <w:sz w:val="27"/>
          <w:szCs w:val="27"/>
          <w:lang w:eastAsia="en-US"/>
        </w:rPr>
        <w:t>желающи</w:t>
      </w:r>
      <w:r w:rsidR="009E4CB2">
        <w:rPr>
          <w:rFonts w:eastAsiaTheme="minorHAnsi"/>
          <w:sz w:val="27"/>
          <w:szCs w:val="27"/>
          <w:lang w:eastAsia="en-US"/>
        </w:rPr>
        <w:t>м</w:t>
      </w:r>
      <w:r w:rsidR="009E4CB2" w:rsidRPr="009E4CB2">
        <w:rPr>
          <w:rFonts w:eastAsiaTheme="minorHAnsi"/>
          <w:sz w:val="27"/>
          <w:szCs w:val="27"/>
          <w:lang w:eastAsia="en-US"/>
        </w:rPr>
        <w:t xml:space="preserve"> улучшить свои жилищные условия, </w:t>
      </w:r>
      <w:r w:rsidRPr="002814E6">
        <w:rPr>
          <w:rFonts w:eastAsiaTheme="minorHAnsi"/>
          <w:sz w:val="27"/>
          <w:szCs w:val="27"/>
          <w:lang w:eastAsia="en-US"/>
        </w:rPr>
        <w:t>о продлении льготно</w:t>
      </w:r>
      <w:r w:rsidR="00AC6009">
        <w:rPr>
          <w:rFonts w:eastAsiaTheme="minorHAnsi"/>
          <w:sz w:val="27"/>
          <w:szCs w:val="27"/>
          <w:lang w:eastAsia="en-US"/>
        </w:rPr>
        <w:t>й</w:t>
      </w:r>
      <w:r w:rsidRPr="002814E6">
        <w:rPr>
          <w:rFonts w:eastAsiaTheme="minorHAnsi"/>
          <w:sz w:val="27"/>
          <w:szCs w:val="27"/>
          <w:lang w:eastAsia="en-US"/>
        </w:rPr>
        <w:t xml:space="preserve"> ипотек</w:t>
      </w:r>
      <w:r w:rsidR="00AC6009">
        <w:rPr>
          <w:rFonts w:eastAsiaTheme="minorHAnsi"/>
          <w:sz w:val="27"/>
          <w:szCs w:val="27"/>
          <w:lang w:eastAsia="en-US"/>
        </w:rPr>
        <w:t>и</w:t>
      </w:r>
      <w:r w:rsidRPr="002814E6">
        <w:rPr>
          <w:rFonts w:eastAsiaTheme="minorHAnsi"/>
          <w:sz w:val="27"/>
          <w:szCs w:val="27"/>
          <w:lang w:eastAsia="en-US"/>
        </w:rPr>
        <w:t>.</w:t>
      </w:r>
      <w:r w:rsidR="002814E6">
        <w:rPr>
          <w:rFonts w:eastAsiaTheme="minorHAnsi"/>
          <w:sz w:val="27"/>
          <w:szCs w:val="27"/>
          <w:lang w:eastAsia="en-US"/>
        </w:rPr>
        <w:t xml:space="preserve"> </w:t>
      </w:r>
      <w:r w:rsidR="00AC6009">
        <w:rPr>
          <w:rFonts w:eastAsiaTheme="minorHAnsi"/>
          <w:sz w:val="27"/>
          <w:szCs w:val="27"/>
          <w:lang w:eastAsia="en-US"/>
        </w:rPr>
        <w:t xml:space="preserve">Программа льготного </w:t>
      </w:r>
      <w:r w:rsidR="00AC6009" w:rsidRPr="002814E6">
        <w:rPr>
          <w:rFonts w:eastAsiaTheme="minorHAnsi"/>
          <w:sz w:val="27"/>
          <w:szCs w:val="27"/>
          <w:lang w:eastAsia="en-US"/>
        </w:rPr>
        <w:t xml:space="preserve">кредитования населения </w:t>
      </w:r>
      <w:r w:rsidR="00EA6F10">
        <w:rPr>
          <w:rFonts w:eastAsiaTheme="minorHAnsi"/>
          <w:sz w:val="27"/>
          <w:szCs w:val="27"/>
          <w:lang w:eastAsia="en-US"/>
        </w:rPr>
        <w:t xml:space="preserve">была </w:t>
      </w:r>
      <w:r w:rsidR="002814E6" w:rsidRPr="002F6A4A">
        <w:rPr>
          <w:rFonts w:eastAsiaTheme="minorHAnsi"/>
          <w:sz w:val="27"/>
          <w:szCs w:val="27"/>
          <w:lang w:eastAsia="en-US"/>
        </w:rPr>
        <w:t xml:space="preserve">введена </w:t>
      </w:r>
      <w:r w:rsidR="00CD1EAB">
        <w:rPr>
          <w:rFonts w:eastAsiaTheme="minorHAnsi"/>
          <w:sz w:val="27"/>
          <w:szCs w:val="27"/>
          <w:lang w:eastAsia="en-US"/>
        </w:rPr>
        <w:t xml:space="preserve">государством </w:t>
      </w:r>
      <w:r w:rsidR="002F6A4A">
        <w:rPr>
          <w:rFonts w:eastAsiaTheme="minorHAnsi"/>
          <w:sz w:val="27"/>
          <w:szCs w:val="27"/>
          <w:lang w:eastAsia="en-US"/>
        </w:rPr>
        <w:t xml:space="preserve">в прошлом году </w:t>
      </w:r>
      <w:r w:rsidR="002814E6" w:rsidRPr="002814E6">
        <w:rPr>
          <w:rFonts w:eastAsiaTheme="minorHAnsi"/>
          <w:sz w:val="27"/>
          <w:szCs w:val="27"/>
          <w:lang w:eastAsia="en-US"/>
        </w:rPr>
        <w:t>в качестве поддержки строительной отрасли</w:t>
      </w:r>
      <w:r w:rsidR="00CD1EAB">
        <w:rPr>
          <w:rFonts w:eastAsiaTheme="minorHAnsi"/>
          <w:sz w:val="27"/>
          <w:szCs w:val="27"/>
          <w:lang w:eastAsia="en-US"/>
        </w:rPr>
        <w:t xml:space="preserve">, </w:t>
      </w:r>
      <w:r w:rsidR="003178E8">
        <w:rPr>
          <w:rFonts w:eastAsiaTheme="minorHAnsi"/>
          <w:sz w:val="27"/>
          <w:szCs w:val="27"/>
          <w:lang w:eastAsia="en-US"/>
        </w:rPr>
        <w:t xml:space="preserve">однако </w:t>
      </w:r>
      <w:r w:rsidR="00CD1EAB">
        <w:rPr>
          <w:rFonts w:eastAsiaTheme="minorHAnsi"/>
          <w:sz w:val="27"/>
          <w:szCs w:val="27"/>
          <w:lang w:eastAsia="en-US"/>
        </w:rPr>
        <w:t>её главная цель -</w:t>
      </w:r>
      <w:r w:rsidR="00AC6009">
        <w:rPr>
          <w:rFonts w:eastAsiaTheme="minorHAnsi"/>
          <w:sz w:val="27"/>
          <w:szCs w:val="27"/>
          <w:lang w:eastAsia="en-US"/>
        </w:rPr>
        <w:t xml:space="preserve"> это </w:t>
      </w:r>
      <w:r w:rsidR="002814E6" w:rsidRPr="002814E6">
        <w:rPr>
          <w:rFonts w:eastAsiaTheme="minorHAnsi"/>
          <w:sz w:val="27"/>
          <w:szCs w:val="27"/>
          <w:lang w:eastAsia="en-US"/>
        </w:rPr>
        <w:t>повышени</w:t>
      </w:r>
      <w:r w:rsidR="00CD1EAB">
        <w:rPr>
          <w:rFonts w:eastAsiaTheme="minorHAnsi"/>
          <w:sz w:val="27"/>
          <w:szCs w:val="27"/>
          <w:lang w:eastAsia="en-US"/>
        </w:rPr>
        <w:t>е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 доступности </w:t>
      </w:r>
      <w:r w:rsidR="0069483B">
        <w:rPr>
          <w:rFonts w:eastAsiaTheme="minorHAnsi"/>
          <w:sz w:val="27"/>
          <w:szCs w:val="27"/>
          <w:lang w:eastAsia="en-US"/>
        </w:rPr>
        <w:t>п</w:t>
      </w:r>
      <w:r w:rsidR="002231F6">
        <w:rPr>
          <w:rFonts w:eastAsiaTheme="minorHAnsi"/>
          <w:sz w:val="27"/>
          <w:szCs w:val="27"/>
          <w:lang w:eastAsia="en-US"/>
        </w:rPr>
        <w:t>риобретения</w:t>
      </w:r>
      <w:r w:rsidR="0069483B">
        <w:rPr>
          <w:rFonts w:eastAsiaTheme="minorHAnsi"/>
          <w:sz w:val="27"/>
          <w:szCs w:val="27"/>
          <w:lang w:eastAsia="en-US"/>
        </w:rPr>
        <w:t xml:space="preserve"> жилья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 </w:t>
      </w:r>
      <w:r w:rsidR="00D346D0">
        <w:rPr>
          <w:rFonts w:eastAsiaTheme="minorHAnsi"/>
          <w:sz w:val="27"/>
          <w:szCs w:val="27"/>
          <w:lang w:eastAsia="en-US"/>
        </w:rPr>
        <w:t xml:space="preserve">для </w:t>
      </w:r>
      <w:r w:rsidR="00D346D0" w:rsidRPr="002814E6">
        <w:rPr>
          <w:rFonts w:eastAsiaTheme="minorHAnsi"/>
          <w:sz w:val="27"/>
          <w:szCs w:val="27"/>
          <w:lang w:eastAsia="en-US"/>
        </w:rPr>
        <w:t>граждан</w:t>
      </w:r>
      <w:r w:rsidR="00D346D0">
        <w:rPr>
          <w:rFonts w:eastAsiaTheme="minorHAnsi"/>
          <w:sz w:val="27"/>
          <w:szCs w:val="27"/>
          <w:lang w:eastAsia="en-US"/>
        </w:rPr>
        <w:t xml:space="preserve"> </w:t>
      </w:r>
      <w:r w:rsidR="002814E6" w:rsidRPr="002814E6">
        <w:rPr>
          <w:rFonts w:eastAsiaTheme="minorHAnsi"/>
          <w:sz w:val="27"/>
          <w:szCs w:val="27"/>
          <w:lang w:eastAsia="en-US"/>
        </w:rPr>
        <w:t>в условиях пандемии COVID-19</w:t>
      </w:r>
      <w:r w:rsidR="0069483B">
        <w:rPr>
          <w:rFonts w:eastAsiaTheme="minorHAnsi"/>
          <w:sz w:val="27"/>
          <w:szCs w:val="27"/>
          <w:lang w:eastAsia="en-US"/>
        </w:rPr>
        <w:t xml:space="preserve">. </w:t>
      </w:r>
      <w:r w:rsidR="003178E8" w:rsidRPr="003178E8">
        <w:rPr>
          <w:rFonts w:eastAsiaTheme="minorHAnsi"/>
          <w:sz w:val="27"/>
          <w:szCs w:val="27"/>
          <w:lang w:eastAsia="en-US"/>
        </w:rPr>
        <w:t xml:space="preserve">Предоставление ипотеки по сниженной процентной ставке предусмотрено для покупателей жилья в строящихся или в уже возведенных новых домах. </w:t>
      </w:r>
      <w:r w:rsidR="0069483B">
        <w:rPr>
          <w:rFonts w:eastAsiaTheme="minorHAnsi"/>
          <w:sz w:val="27"/>
          <w:szCs w:val="27"/>
          <w:lang w:eastAsia="en-US"/>
        </w:rPr>
        <w:t>И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значально </w:t>
      </w:r>
      <w:r w:rsidR="002F6A4A">
        <w:rPr>
          <w:rFonts w:eastAsiaTheme="minorHAnsi"/>
          <w:sz w:val="27"/>
          <w:szCs w:val="27"/>
          <w:lang w:eastAsia="en-US"/>
        </w:rPr>
        <w:t xml:space="preserve">срок действия </w:t>
      </w:r>
      <w:r w:rsidR="002231F6">
        <w:rPr>
          <w:rFonts w:eastAsiaTheme="minorHAnsi"/>
          <w:sz w:val="27"/>
          <w:szCs w:val="27"/>
          <w:lang w:eastAsia="en-US"/>
        </w:rPr>
        <w:t xml:space="preserve">программы </w:t>
      </w:r>
      <w:r w:rsidR="002814E6" w:rsidRPr="002814E6">
        <w:rPr>
          <w:rFonts w:eastAsiaTheme="minorHAnsi"/>
          <w:sz w:val="27"/>
          <w:szCs w:val="27"/>
          <w:lang w:eastAsia="en-US"/>
        </w:rPr>
        <w:t>рассчит</w:t>
      </w:r>
      <w:r w:rsidR="002F6A4A">
        <w:rPr>
          <w:rFonts w:eastAsiaTheme="minorHAnsi"/>
          <w:sz w:val="27"/>
          <w:szCs w:val="27"/>
          <w:lang w:eastAsia="en-US"/>
        </w:rPr>
        <w:t>ывался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 на период с 17 апреля по 1 ноября 2020 года</w:t>
      </w:r>
      <w:r w:rsidR="0069483B">
        <w:rPr>
          <w:rFonts w:eastAsiaTheme="minorHAnsi"/>
          <w:sz w:val="27"/>
          <w:szCs w:val="27"/>
          <w:lang w:eastAsia="en-US"/>
        </w:rPr>
        <w:t xml:space="preserve">, позднее </w:t>
      </w:r>
      <w:r w:rsidR="00EA6F10">
        <w:rPr>
          <w:rFonts w:eastAsiaTheme="minorHAnsi"/>
          <w:sz w:val="27"/>
          <w:szCs w:val="27"/>
          <w:lang w:eastAsia="en-US"/>
        </w:rPr>
        <w:t>эта</w:t>
      </w:r>
      <w:r w:rsidR="002231F6">
        <w:rPr>
          <w:rFonts w:eastAsiaTheme="minorHAnsi"/>
          <w:sz w:val="27"/>
          <w:szCs w:val="27"/>
          <w:lang w:eastAsia="en-US"/>
        </w:rPr>
        <w:t xml:space="preserve"> </w:t>
      </w:r>
      <w:r w:rsidR="001D219F">
        <w:rPr>
          <w:rFonts w:eastAsiaTheme="minorHAnsi"/>
          <w:sz w:val="27"/>
          <w:szCs w:val="27"/>
          <w:lang w:eastAsia="en-US"/>
        </w:rPr>
        <w:t xml:space="preserve">антикризисная </w:t>
      </w:r>
      <w:r w:rsidR="002231F6">
        <w:rPr>
          <w:rFonts w:eastAsiaTheme="minorHAnsi"/>
          <w:sz w:val="27"/>
          <w:szCs w:val="27"/>
          <w:lang w:eastAsia="en-US"/>
        </w:rPr>
        <w:t>мер</w:t>
      </w:r>
      <w:r w:rsidR="002F6A4A">
        <w:rPr>
          <w:rFonts w:eastAsiaTheme="minorHAnsi"/>
          <w:sz w:val="27"/>
          <w:szCs w:val="27"/>
          <w:lang w:eastAsia="en-US"/>
        </w:rPr>
        <w:t xml:space="preserve">а </w:t>
      </w:r>
      <w:r w:rsidR="0069483B">
        <w:rPr>
          <w:rFonts w:eastAsiaTheme="minorHAnsi"/>
          <w:sz w:val="27"/>
          <w:szCs w:val="27"/>
          <w:lang w:eastAsia="en-US"/>
        </w:rPr>
        <w:t xml:space="preserve">была продлена Правительством РФ 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до 1 июля </w:t>
      </w:r>
      <w:r w:rsidR="0069483B">
        <w:rPr>
          <w:rFonts w:eastAsiaTheme="minorHAnsi"/>
          <w:sz w:val="27"/>
          <w:szCs w:val="27"/>
          <w:lang w:eastAsia="en-US"/>
        </w:rPr>
        <w:t>текущего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 года. </w:t>
      </w:r>
      <w:r w:rsidR="0069483B">
        <w:rPr>
          <w:rFonts w:eastAsiaTheme="minorHAnsi"/>
          <w:sz w:val="27"/>
          <w:szCs w:val="27"/>
          <w:lang w:eastAsia="en-US"/>
        </w:rPr>
        <w:t xml:space="preserve">После указанной даты </w:t>
      </w:r>
      <w:r w:rsidR="009406C6">
        <w:rPr>
          <w:rFonts w:eastAsiaTheme="minorHAnsi"/>
          <w:sz w:val="27"/>
          <w:szCs w:val="27"/>
          <w:lang w:eastAsia="en-US"/>
        </w:rPr>
        <w:t xml:space="preserve">по предложению </w:t>
      </w:r>
      <w:r w:rsidR="0069483B">
        <w:rPr>
          <w:rFonts w:eastAsiaTheme="minorHAnsi"/>
          <w:sz w:val="27"/>
          <w:szCs w:val="27"/>
          <w:lang w:eastAsia="en-US"/>
        </w:rPr>
        <w:t>президент</w:t>
      </w:r>
      <w:r w:rsidR="009406C6">
        <w:rPr>
          <w:rFonts w:eastAsiaTheme="minorHAnsi"/>
          <w:sz w:val="27"/>
          <w:szCs w:val="27"/>
          <w:lang w:eastAsia="en-US"/>
        </w:rPr>
        <w:t>а</w:t>
      </w:r>
      <w:r w:rsidR="0069483B">
        <w:rPr>
          <w:rFonts w:eastAsiaTheme="minorHAnsi"/>
          <w:sz w:val="27"/>
          <w:szCs w:val="27"/>
          <w:lang w:eastAsia="en-US"/>
        </w:rPr>
        <w:t xml:space="preserve"> России </w:t>
      </w:r>
      <w:r w:rsidR="0069483B" w:rsidRPr="009406C6">
        <w:rPr>
          <w:rFonts w:eastAsiaTheme="minorHAnsi"/>
          <w:b/>
          <w:sz w:val="27"/>
          <w:szCs w:val="27"/>
          <w:lang w:eastAsia="en-US"/>
        </w:rPr>
        <w:t>Владимир</w:t>
      </w:r>
      <w:r w:rsidR="009406C6">
        <w:rPr>
          <w:rFonts w:eastAsiaTheme="minorHAnsi"/>
          <w:b/>
          <w:sz w:val="27"/>
          <w:szCs w:val="27"/>
          <w:lang w:eastAsia="en-US"/>
        </w:rPr>
        <w:t>а</w:t>
      </w:r>
      <w:r w:rsidR="0069483B" w:rsidRPr="009406C6">
        <w:rPr>
          <w:rFonts w:eastAsiaTheme="minorHAnsi"/>
          <w:b/>
          <w:sz w:val="27"/>
          <w:szCs w:val="27"/>
          <w:lang w:eastAsia="en-US"/>
        </w:rPr>
        <w:t xml:space="preserve"> Путин</w:t>
      </w:r>
      <w:r w:rsidR="009406C6">
        <w:rPr>
          <w:rFonts w:eastAsiaTheme="minorHAnsi"/>
          <w:b/>
          <w:sz w:val="27"/>
          <w:szCs w:val="27"/>
          <w:lang w:eastAsia="en-US"/>
        </w:rPr>
        <w:t>а</w:t>
      </w:r>
      <w:r w:rsidR="0069483B">
        <w:rPr>
          <w:rFonts w:eastAsiaTheme="minorHAnsi"/>
          <w:sz w:val="27"/>
          <w:szCs w:val="27"/>
          <w:lang w:eastAsia="en-US"/>
        </w:rPr>
        <w:t xml:space="preserve"> </w:t>
      </w:r>
      <w:r w:rsidR="002814E6" w:rsidRPr="002814E6">
        <w:rPr>
          <w:rFonts w:eastAsiaTheme="minorHAnsi"/>
          <w:sz w:val="27"/>
          <w:szCs w:val="27"/>
          <w:lang w:eastAsia="en-US"/>
        </w:rPr>
        <w:t>льготн</w:t>
      </w:r>
      <w:r w:rsidR="001D219F">
        <w:rPr>
          <w:rFonts w:eastAsiaTheme="minorHAnsi"/>
          <w:sz w:val="27"/>
          <w:szCs w:val="27"/>
          <w:lang w:eastAsia="en-US"/>
        </w:rPr>
        <w:t>ая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 ипотек</w:t>
      </w:r>
      <w:r w:rsidR="001D219F">
        <w:rPr>
          <w:rFonts w:eastAsiaTheme="minorHAnsi"/>
          <w:sz w:val="27"/>
          <w:szCs w:val="27"/>
          <w:lang w:eastAsia="en-US"/>
        </w:rPr>
        <w:t>а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 </w:t>
      </w:r>
      <w:r w:rsidR="00D271A1">
        <w:rPr>
          <w:rFonts w:eastAsiaTheme="minorHAnsi"/>
          <w:sz w:val="27"/>
          <w:szCs w:val="27"/>
          <w:lang w:eastAsia="en-US"/>
        </w:rPr>
        <w:t>будет действовать во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 всех регион</w:t>
      </w:r>
      <w:r w:rsidR="00D271A1">
        <w:rPr>
          <w:rFonts w:eastAsiaTheme="minorHAnsi"/>
          <w:sz w:val="27"/>
          <w:szCs w:val="27"/>
          <w:lang w:eastAsia="en-US"/>
        </w:rPr>
        <w:t>ах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 </w:t>
      </w:r>
      <w:r w:rsidR="00D271A1">
        <w:rPr>
          <w:rFonts w:eastAsiaTheme="minorHAnsi"/>
          <w:sz w:val="27"/>
          <w:szCs w:val="27"/>
          <w:lang w:eastAsia="en-US"/>
        </w:rPr>
        <w:t>страны</w:t>
      </w:r>
      <w:r w:rsidR="002814E6" w:rsidRPr="002814E6">
        <w:rPr>
          <w:rFonts w:eastAsiaTheme="minorHAnsi"/>
          <w:sz w:val="27"/>
          <w:szCs w:val="27"/>
          <w:lang w:eastAsia="en-US"/>
        </w:rPr>
        <w:t xml:space="preserve"> еще год.</w:t>
      </w:r>
    </w:p>
    <w:p w:rsidR="00A53274" w:rsidRPr="004400C7" w:rsidRDefault="00EB6555" w:rsidP="002814E6">
      <w:pPr>
        <w:spacing w:after="160"/>
        <w:ind w:firstLine="709"/>
        <w:jc w:val="both"/>
        <w:rPr>
          <w:sz w:val="27"/>
          <w:szCs w:val="27"/>
        </w:rPr>
      </w:pPr>
      <w:r w:rsidRPr="008D5648">
        <w:rPr>
          <w:rFonts w:eastAsiaTheme="minorHAnsi"/>
          <w:sz w:val="27"/>
          <w:szCs w:val="27"/>
          <w:lang w:eastAsia="en-US"/>
        </w:rPr>
        <w:t>«</w:t>
      </w:r>
      <w:r w:rsidRPr="002231F6">
        <w:rPr>
          <w:rFonts w:eastAsiaTheme="minorHAnsi"/>
          <w:i/>
          <w:sz w:val="27"/>
          <w:szCs w:val="27"/>
          <w:lang w:eastAsia="en-US"/>
        </w:rPr>
        <w:t>Теперь оформить льготную ипотеку по сниженной процентной ставке 7% (ранее - 6,5%) для улучшения своих жилищных условий граждане могут, подав заявку в банк в срок до</w:t>
      </w:r>
      <w:r w:rsidR="00AA3873">
        <w:rPr>
          <w:rFonts w:eastAsiaTheme="minorHAnsi"/>
          <w:i/>
          <w:sz w:val="27"/>
          <w:szCs w:val="27"/>
          <w:lang w:eastAsia="en-US"/>
        </w:rPr>
        <w:t xml:space="preserve"> 1 июля 2022 года. Обязательным условием</w:t>
      </w:r>
      <w:r w:rsidRPr="002231F6">
        <w:rPr>
          <w:rFonts w:eastAsiaTheme="minorHAnsi"/>
          <w:i/>
          <w:sz w:val="27"/>
          <w:szCs w:val="27"/>
          <w:lang w:eastAsia="en-US"/>
        </w:rPr>
        <w:t xml:space="preserve"> приобретения квартир </w:t>
      </w:r>
      <w:r w:rsidR="00AA3873">
        <w:rPr>
          <w:rFonts w:eastAsiaTheme="minorHAnsi"/>
          <w:i/>
          <w:sz w:val="27"/>
          <w:szCs w:val="27"/>
          <w:lang w:eastAsia="en-US"/>
        </w:rPr>
        <w:t>остае</w:t>
      </w:r>
      <w:r w:rsidRPr="002231F6">
        <w:rPr>
          <w:rFonts w:eastAsiaTheme="minorHAnsi"/>
          <w:i/>
          <w:sz w:val="27"/>
          <w:szCs w:val="27"/>
          <w:lang w:eastAsia="en-US"/>
        </w:rPr>
        <w:t xml:space="preserve">тся </w:t>
      </w:r>
      <w:r w:rsidR="00AA3873">
        <w:rPr>
          <w:rFonts w:eastAsiaTheme="minorHAnsi"/>
          <w:i/>
          <w:sz w:val="27"/>
          <w:szCs w:val="27"/>
          <w:lang w:eastAsia="en-US"/>
        </w:rPr>
        <w:t xml:space="preserve">внесение </w:t>
      </w:r>
      <w:r w:rsidRPr="002231F6">
        <w:rPr>
          <w:rFonts w:eastAsiaTheme="minorHAnsi"/>
          <w:i/>
          <w:sz w:val="27"/>
          <w:szCs w:val="27"/>
          <w:lang w:eastAsia="en-US"/>
        </w:rPr>
        <w:t>первоначальн</w:t>
      </w:r>
      <w:r w:rsidR="00AA3873">
        <w:rPr>
          <w:rFonts w:eastAsiaTheme="minorHAnsi"/>
          <w:i/>
          <w:sz w:val="27"/>
          <w:szCs w:val="27"/>
          <w:lang w:eastAsia="en-US"/>
        </w:rPr>
        <w:t>ого</w:t>
      </w:r>
      <w:r w:rsidRPr="002231F6">
        <w:rPr>
          <w:rFonts w:eastAsiaTheme="minorHAnsi"/>
          <w:i/>
          <w:sz w:val="27"/>
          <w:szCs w:val="27"/>
          <w:lang w:eastAsia="en-US"/>
        </w:rPr>
        <w:t xml:space="preserve"> взнос</w:t>
      </w:r>
      <w:r w:rsidR="00AA3873">
        <w:rPr>
          <w:rFonts w:eastAsiaTheme="minorHAnsi"/>
          <w:i/>
          <w:sz w:val="27"/>
          <w:szCs w:val="27"/>
          <w:lang w:eastAsia="en-US"/>
        </w:rPr>
        <w:t>а</w:t>
      </w:r>
      <w:r w:rsidRPr="002231F6">
        <w:rPr>
          <w:rFonts w:eastAsiaTheme="minorHAnsi"/>
          <w:i/>
          <w:sz w:val="27"/>
          <w:szCs w:val="27"/>
          <w:lang w:eastAsia="en-US"/>
        </w:rPr>
        <w:t xml:space="preserve"> не менее 15 % от стоимости </w:t>
      </w:r>
      <w:r w:rsidR="003178E8">
        <w:rPr>
          <w:rFonts w:eastAsiaTheme="minorHAnsi"/>
          <w:i/>
          <w:sz w:val="27"/>
          <w:szCs w:val="27"/>
          <w:lang w:eastAsia="en-US"/>
        </w:rPr>
        <w:t>недвижимости</w:t>
      </w:r>
      <w:r w:rsidRPr="002231F6">
        <w:rPr>
          <w:rFonts w:eastAsiaTheme="minorHAnsi"/>
          <w:i/>
          <w:sz w:val="27"/>
          <w:szCs w:val="27"/>
          <w:lang w:eastAsia="en-US"/>
        </w:rPr>
        <w:t xml:space="preserve">, возможная сумма кредита установлена </w:t>
      </w:r>
      <w:r w:rsidR="001D219F" w:rsidRPr="002231F6">
        <w:rPr>
          <w:rFonts w:eastAsiaTheme="minorHAnsi"/>
          <w:i/>
          <w:sz w:val="27"/>
          <w:szCs w:val="27"/>
          <w:lang w:eastAsia="en-US"/>
        </w:rPr>
        <w:t xml:space="preserve">для всех регионов РФ </w:t>
      </w:r>
      <w:r w:rsidRPr="002231F6">
        <w:rPr>
          <w:rFonts w:eastAsiaTheme="minorHAnsi"/>
          <w:i/>
          <w:sz w:val="27"/>
          <w:szCs w:val="27"/>
          <w:lang w:eastAsia="en-US"/>
        </w:rPr>
        <w:t>в пределах 3 млн</w:t>
      </w:r>
      <w:r w:rsidR="00BC650A">
        <w:rPr>
          <w:rFonts w:eastAsiaTheme="minorHAnsi"/>
          <w:i/>
          <w:sz w:val="27"/>
          <w:szCs w:val="27"/>
          <w:lang w:eastAsia="en-US"/>
        </w:rPr>
        <w:t>.</w:t>
      </w:r>
      <w:r w:rsidRPr="002231F6">
        <w:rPr>
          <w:rFonts w:eastAsiaTheme="minorHAnsi"/>
          <w:i/>
          <w:sz w:val="27"/>
          <w:szCs w:val="27"/>
          <w:lang w:eastAsia="en-US"/>
        </w:rPr>
        <w:t xml:space="preserve"> руб.</w:t>
      </w:r>
      <w:r w:rsidR="00A53274" w:rsidRPr="008D5648">
        <w:rPr>
          <w:rFonts w:eastAsiaTheme="minorHAnsi"/>
          <w:sz w:val="27"/>
          <w:szCs w:val="27"/>
          <w:lang w:eastAsia="en-US"/>
        </w:rPr>
        <w:t xml:space="preserve">», - комментирует </w:t>
      </w:r>
      <w:r w:rsidR="00C16DF0" w:rsidRPr="00C16DF0">
        <w:rPr>
          <w:rFonts w:eastAsiaTheme="minorHAnsi"/>
          <w:b/>
          <w:sz w:val="27"/>
          <w:szCs w:val="27"/>
          <w:highlight w:val="yellow"/>
          <w:lang w:eastAsia="en-US"/>
        </w:rPr>
        <w:t>______________________</w:t>
      </w:r>
      <w:r w:rsidR="00A53274" w:rsidRPr="00C16DF0">
        <w:rPr>
          <w:rFonts w:eastAsiaTheme="minorHAnsi"/>
          <w:sz w:val="27"/>
          <w:szCs w:val="27"/>
          <w:highlight w:val="yellow"/>
          <w:lang w:eastAsia="en-US"/>
        </w:rPr>
        <w:t xml:space="preserve">, начальник </w:t>
      </w:r>
      <w:r w:rsidR="00C16DF0" w:rsidRPr="00C16DF0">
        <w:rPr>
          <w:rFonts w:eastAsiaTheme="minorHAnsi"/>
          <w:sz w:val="27"/>
          <w:szCs w:val="27"/>
          <w:highlight w:val="yellow"/>
          <w:lang w:eastAsia="en-US"/>
        </w:rPr>
        <w:t>_______________</w:t>
      </w:r>
      <w:r w:rsidR="00A53274" w:rsidRPr="008D5648">
        <w:rPr>
          <w:rFonts w:eastAsiaTheme="minorHAnsi"/>
          <w:sz w:val="27"/>
          <w:szCs w:val="27"/>
          <w:lang w:eastAsia="en-US"/>
        </w:rPr>
        <w:t xml:space="preserve">отдела Управления Росреестра по Челябинской области.  </w:t>
      </w:r>
    </w:p>
    <w:p w:rsidR="00EB6555" w:rsidRPr="00EB6555" w:rsidRDefault="009406C6" w:rsidP="00FF4732">
      <w:pPr>
        <w:spacing w:after="16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Опираясь на статистику </w:t>
      </w:r>
      <w:r w:rsidR="00EA6F10">
        <w:rPr>
          <w:rFonts w:eastAsiaTheme="minorHAnsi"/>
          <w:sz w:val="27"/>
          <w:szCs w:val="27"/>
          <w:lang w:eastAsia="en-US"/>
        </w:rPr>
        <w:t xml:space="preserve">осуществления </w:t>
      </w:r>
      <w:r>
        <w:rPr>
          <w:rFonts w:eastAsiaTheme="minorHAnsi"/>
          <w:sz w:val="27"/>
          <w:szCs w:val="27"/>
          <w:lang w:eastAsia="en-US"/>
        </w:rPr>
        <w:t xml:space="preserve">регистрационных действий </w:t>
      </w:r>
      <w:r w:rsidR="00EA6F10">
        <w:rPr>
          <w:rFonts w:eastAsiaTheme="minorHAnsi"/>
          <w:sz w:val="27"/>
          <w:szCs w:val="27"/>
          <w:lang w:eastAsia="en-US"/>
        </w:rPr>
        <w:t>по объектам</w:t>
      </w:r>
      <w:r>
        <w:rPr>
          <w:rFonts w:eastAsiaTheme="minorHAnsi"/>
          <w:sz w:val="27"/>
          <w:szCs w:val="27"/>
          <w:lang w:eastAsia="en-US"/>
        </w:rPr>
        <w:t xml:space="preserve"> недвижимого имущества с привлечением кредитных средств </w:t>
      </w:r>
      <w:r w:rsidR="00EA6F10">
        <w:rPr>
          <w:rFonts w:eastAsiaTheme="minorHAnsi"/>
          <w:sz w:val="27"/>
          <w:szCs w:val="27"/>
          <w:lang w:eastAsia="en-US"/>
        </w:rPr>
        <w:t>в рамках</w:t>
      </w:r>
      <w:r w:rsidRPr="009406C6">
        <w:rPr>
          <w:rFonts w:eastAsiaTheme="minorHAnsi"/>
          <w:sz w:val="27"/>
          <w:szCs w:val="27"/>
          <w:lang w:eastAsia="en-US"/>
        </w:rPr>
        <w:t xml:space="preserve"> льготной ипотек</w:t>
      </w:r>
      <w:r w:rsidR="00EA6F10">
        <w:rPr>
          <w:rFonts w:eastAsiaTheme="minorHAnsi"/>
          <w:sz w:val="27"/>
          <w:szCs w:val="27"/>
          <w:lang w:eastAsia="en-US"/>
        </w:rPr>
        <w:t>и</w:t>
      </w:r>
      <w:r>
        <w:rPr>
          <w:rFonts w:eastAsiaTheme="minorHAnsi"/>
          <w:sz w:val="27"/>
          <w:szCs w:val="27"/>
          <w:lang w:eastAsia="en-US"/>
        </w:rPr>
        <w:t xml:space="preserve">, можно говорить о </w:t>
      </w:r>
      <w:r w:rsidR="001D219F">
        <w:rPr>
          <w:rFonts w:eastAsiaTheme="minorHAnsi"/>
          <w:sz w:val="27"/>
          <w:szCs w:val="27"/>
          <w:lang w:eastAsia="en-US"/>
        </w:rPr>
        <w:t>востребов</w:t>
      </w:r>
      <w:bookmarkStart w:id="0" w:name="_GoBack"/>
      <w:bookmarkEnd w:id="0"/>
      <w:r w:rsidR="001D219F">
        <w:rPr>
          <w:rFonts w:eastAsiaTheme="minorHAnsi"/>
          <w:sz w:val="27"/>
          <w:szCs w:val="27"/>
          <w:lang w:eastAsia="en-US"/>
        </w:rPr>
        <w:t>анности</w:t>
      </w:r>
      <w:r>
        <w:rPr>
          <w:rFonts w:eastAsiaTheme="minorHAnsi"/>
          <w:sz w:val="27"/>
          <w:szCs w:val="27"/>
          <w:lang w:eastAsia="en-US"/>
        </w:rPr>
        <w:t xml:space="preserve"> данной госпрограммы у южноуральцев. </w:t>
      </w:r>
      <w:r w:rsidRPr="009406C6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Так, п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о состоянию на 15 </w:t>
      </w:r>
      <w:r w:rsidR="00C16DF0">
        <w:rPr>
          <w:rFonts w:eastAsiaTheme="minorHAnsi"/>
          <w:sz w:val="27"/>
          <w:szCs w:val="27"/>
          <w:lang w:eastAsia="en-US"/>
        </w:rPr>
        <w:t xml:space="preserve">августа </w:t>
      </w:r>
      <w:r>
        <w:rPr>
          <w:rFonts w:eastAsiaTheme="minorHAnsi"/>
          <w:sz w:val="27"/>
          <w:szCs w:val="27"/>
          <w:lang w:eastAsia="en-US"/>
        </w:rPr>
        <w:t>2021 года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 </w:t>
      </w:r>
      <w:r w:rsidR="00EA6F10">
        <w:rPr>
          <w:rFonts w:eastAsiaTheme="minorHAnsi"/>
          <w:sz w:val="27"/>
          <w:szCs w:val="27"/>
          <w:lang w:eastAsia="en-US"/>
        </w:rPr>
        <w:t xml:space="preserve">челябинским 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Управлением </w:t>
      </w:r>
      <w:r w:rsidR="00EA6F10" w:rsidRPr="002814E6">
        <w:rPr>
          <w:rFonts w:eastAsiaTheme="minorHAnsi"/>
          <w:sz w:val="27"/>
          <w:szCs w:val="27"/>
          <w:lang w:eastAsia="en-US"/>
        </w:rPr>
        <w:t xml:space="preserve">Росреестра 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зарегистрировано </w:t>
      </w:r>
      <w:r>
        <w:rPr>
          <w:rFonts w:eastAsiaTheme="minorHAnsi"/>
          <w:sz w:val="27"/>
          <w:szCs w:val="27"/>
          <w:lang w:eastAsia="en-US"/>
        </w:rPr>
        <w:t>7</w:t>
      </w:r>
      <w:r w:rsidR="00C16DF0">
        <w:rPr>
          <w:rFonts w:eastAsiaTheme="minorHAnsi"/>
          <w:sz w:val="27"/>
          <w:szCs w:val="27"/>
          <w:lang w:eastAsia="en-US"/>
        </w:rPr>
        <w:t>847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 пакетов документов с использованием льготной ипоте</w:t>
      </w:r>
      <w:r w:rsidR="001D219F">
        <w:rPr>
          <w:rFonts w:eastAsiaTheme="minorHAnsi"/>
          <w:sz w:val="27"/>
          <w:szCs w:val="27"/>
          <w:lang w:eastAsia="en-US"/>
        </w:rPr>
        <w:t>чной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 ставк</w:t>
      </w:r>
      <w:r w:rsidR="001D219F">
        <w:rPr>
          <w:rFonts w:eastAsiaTheme="minorHAnsi"/>
          <w:sz w:val="27"/>
          <w:szCs w:val="27"/>
          <w:lang w:eastAsia="en-US"/>
        </w:rPr>
        <w:t>и</w:t>
      </w:r>
      <w:r w:rsidR="00EB6555" w:rsidRPr="00EB6555">
        <w:rPr>
          <w:rFonts w:eastAsiaTheme="minorHAnsi"/>
          <w:sz w:val="27"/>
          <w:szCs w:val="27"/>
          <w:lang w:eastAsia="en-US"/>
        </w:rPr>
        <w:t>.  Из них</w:t>
      </w:r>
      <w:r w:rsidR="002231F6">
        <w:rPr>
          <w:rFonts w:eastAsiaTheme="minorHAnsi"/>
          <w:sz w:val="27"/>
          <w:szCs w:val="27"/>
          <w:lang w:eastAsia="en-US"/>
        </w:rPr>
        <w:t>: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 государственная регистрация осуществлена по </w:t>
      </w:r>
      <w:r w:rsidR="00C16DF0">
        <w:rPr>
          <w:rFonts w:eastAsiaTheme="minorHAnsi"/>
          <w:sz w:val="27"/>
          <w:szCs w:val="27"/>
          <w:lang w:eastAsia="en-US"/>
        </w:rPr>
        <w:t>5287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договорам долевого участия в строительстве, </w:t>
      </w:r>
      <w:r>
        <w:rPr>
          <w:rFonts w:eastAsiaTheme="minorHAnsi"/>
          <w:sz w:val="27"/>
          <w:szCs w:val="27"/>
          <w:lang w:eastAsia="en-US"/>
        </w:rPr>
        <w:t>1</w:t>
      </w:r>
      <w:r w:rsidR="00C16DF0">
        <w:rPr>
          <w:rFonts w:eastAsiaTheme="minorHAnsi"/>
          <w:sz w:val="27"/>
          <w:szCs w:val="27"/>
          <w:lang w:eastAsia="en-US"/>
        </w:rPr>
        <w:t>677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 договорам уступки права требования и </w:t>
      </w:r>
      <w:r>
        <w:rPr>
          <w:rFonts w:eastAsiaTheme="minorHAnsi"/>
          <w:sz w:val="27"/>
          <w:szCs w:val="27"/>
          <w:lang w:eastAsia="en-US"/>
        </w:rPr>
        <w:t>8</w:t>
      </w:r>
      <w:r w:rsidR="00C16DF0">
        <w:rPr>
          <w:rFonts w:eastAsiaTheme="minorHAnsi"/>
          <w:sz w:val="27"/>
          <w:szCs w:val="27"/>
          <w:lang w:eastAsia="en-US"/>
        </w:rPr>
        <w:t>83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EB6555" w:rsidRPr="00EB6555">
        <w:rPr>
          <w:rFonts w:eastAsiaTheme="minorHAnsi"/>
          <w:sz w:val="27"/>
          <w:szCs w:val="27"/>
          <w:lang w:eastAsia="en-US"/>
        </w:rPr>
        <w:t xml:space="preserve">договорам купли-продажи.  </w:t>
      </w:r>
    </w:p>
    <w:p w:rsidR="008D5648" w:rsidRDefault="008D5648" w:rsidP="00FC19EA">
      <w:pPr>
        <w:ind w:firstLine="708"/>
        <w:jc w:val="both"/>
        <w:rPr>
          <w:rFonts w:eastAsiaTheme="minorHAnsi"/>
          <w:i/>
          <w:lang w:eastAsia="en-US"/>
        </w:rPr>
      </w:pPr>
    </w:p>
    <w:p w:rsidR="00EB6555" w:rsidRDefault="00EB6555" w:rsidP="00FC19EA">
      <w:pPr>
        <w:ind w:firstLine="708"/>
        <w:jc w:val="both"/>
        <w:rPr>
          <w:rFonts w:eastAsiaTheme="minorHAnsi"/>
          <w:i/>
          <w:lang w:eastAsia="en-US"/>
        </w:rPr>
      </w:pPr>
    </w:p>
    <w:p w:rsidR="00EB6555" w:rsidRDefault="00EB6555" w:rsidP="00FC19EA">
      <w:pPr>
        <w:ind w:firstLine="708"/>
        <w:jc w:val="both"/>
        <w:rPr>
          <w:color w:val="3C4052"/>
          <w:sz w:val="27"/>
          <w:szCs w:val="27"/>
        </w:rPr>
      </w:pPr>
    </w:p>
    <w:p w:rsidR="0079521D" w:rsidRPr="0079521D" w:rsidRDefault="0079521D" w:rsidP="0079521D">
      <w:pPr>
        <w:ind w:left="5664"/>
        <w:jc w:val="both"/>
        <w:rPr>
          <w:i/>
          <w:sz w:val="27"/>
          <w:szCs w:val="27"/>
        </w:rPr>
      </w:pPr>
      <w:r w:rsidRPr="0079521D">
        <w:rPr>
          <w:i/>
          <w:sz w:val="27"/>
          <w:szCs w:val="27"/>
        </w:rPr>
        <w:t>Пресс-служба Управления Росреестра</w:t>
      </w:r>
    </w:p>
    <w:p w:rsidR="0079521D" w:rsidRPr="0079521D" w:rsidRDefault="0079521D" w:rsidP="0079521D">
      <w:pPr>
        <w:ind w:left="4956" w:firstLine="708"/>
        <w:jc w:val="both"/>
        <w:rPr>
          <w:i/>
          <w:sz w:val="27"/>
          <w:szCs w:val="27"/>
        </w:rPr>
      </w:pPr>
      <w:proofErr w:type="gramStart"/>
      <w:r w:rsidRPr="0079521D">
        <w:rPr>
          <w:i/>
          <w:sz w:val="27"/>
          <w:szCs w:val="27"/>
        </w:rPr>
        <w:t>по</w:t>
      </w:r>
      <w:proofErr w:type="gramEnd"/>
      <w:r w:rsidRPr="0079521D">
        <w:rPr>
          <w:i/>
          <w:sz w:val="27"/>
          <w:szCs w:val="27"/>
        </w:rPr>
        <w:t xml:space="preserve"> Челябинской области</w:t>
      </w:r>
    </w:p>
    <w:sectPr w:rsidR="0079521D" w:rsidRPr="0079521D" w:rsidSect="005D3725">
      <w:pgSz w:w="11906" w:h="16838"/>
      <w:pgMar w:top="397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1D"/>
    <w:rsid w:val="0000540B"/>
    <w:rsid w:val="00090AA5"/>
    <w:rsid w:val="001325CB"/>
    <w:rsid w:val="001520AF"/>
    <w:rsid w:val="00170B74"/>
    <w:rsid w:val="001726CD"/>
    <w:rsid w:val="001D219F"/>
    <w:rsid w:val="002231F6"/>
    <w:rsid w:val="00242CB5"/>
    <w:rsid w:val="002814E6"/>
    <w:rsid w:val="002F6A4A"/>
    <w:rsid w:val="003178E8"/>
    <w:rsid w:val="00320B7D"/>
    <w:rsid w:val="004400C7"/>
    <w:rsid w:val="0069483B"/>
    <w:rsid w:val="00776B10"/>
    <w:rsid w:val="0079521D"/>
    <w:rsid w:val="007E7678"/>
    <w:rsid w:val="00816355"/>
    <w:rsid w:val="008A43A9"/>
    <w:rsid w:val="008A6ACE"/>
    <w:rsid w:val="008D5648"/>
    <w:rsid w:val="009406C6"/>
    <w:rsid w:val="009E4CB2"/>
    <w:rsid w:val="00A53274"/>
    <w:rsid w:val="00A739A7"/>
    <w:rsid w:val="00AA3873"/>
    <w:rsid w:val="00AB242A"/>
    <w:rsid w:val="00AC6009"/>
    <w:rsid w:val="00AF618B"/>
    <w:rsid w:val="00B34C17"/>
    <w:rsid w:val="00B84B9F"/>
    <w:rsid w:val="00BB7CCC"/>
    <w:rsid w:val="00BC650A"/>
    <w:rsid w:val="00C16DF0"/>
    <w:rsid w:val="00CD1EAB"/>
    <w:rsid w:val="00D271A1"/>
    <w:rsid w:val="00D346D0"/>
    <w:rsid w:val="00DD33A2"/>
    <w:rsid w:val="00EA6F10"/>
    <w:rsid w:val="00EB6555"/>
    <w:rsid w:val="00F365D8"/>
    <w:rsid w:val="00F9562C"/>
    <w:rsid w:val="00FC19EA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6F233-7967-4E66-A62C-CCADA1C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21D"/>
    <w:rPr>
      <w:color w:val="0000FF"/>
      <w:u w:val="single"/>
    </w:rPr>
  </w:style>
  <w:style w:type="character" w:styleId="a4">
    <w:name w:val="Strong"/>
    <w:basedOn w:val="a0"/>
    <w:uiPriority w:val="22"/>
    <w:qFormat/>
    <w:rsid w:val="00A532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0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B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02BD-47F6-4D56-8934-9182A2A0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2021-07-27T05:28:00Z</cp:lastPrinted>
  <dcterms:created xsi:type="dcterms:W3CDTF">2020-09-18T09:04:00Z</dcterms:created>
  <dcterms:modified xsi:type="dcterms:W3CDTF">2021-08-17T08:06:00Z</dcterms:modified>
</cp:coreProperties>
</file>